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ПАМЯТКА ДЛЯ ИНОСТРАННЫХ ТУРИСТОВ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ПЛАНИРУЮЩИХ ПОЕЗДКУ В РОССИЮ</w:t>
      </w: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КТО МОЖЕТ ВЪЕХАТЬ В РОССИЮ В ТУРИСТИЧЕСКИХ ЦЕЛЯХ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?</w:t>
      </w:r>
    </w:p>
    <w:p>
      <w:pPr>
        <w:pStyle w:val="List Paragraph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111111"/>
          <w:shd w:val="clear" w:color="auto" w:fill="fdfdfd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Россию в туристических целях может въехать иностранный гражданин или лицо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имеющее вид на жительство в государстве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включенном в перечень Приложения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111111"/>
          <w:shd w:val="clear" w:color="auto" w:fill="fdfdfd"/>
          <w:rtl w:val="0"/>
          <w:lang w:val="ru-RU"/>
          <w14:textFill>
            <w14:solidFill>
              <w14:srgbClr w14:val="000000"/>
            </w14:solidFill>
          </w14:textFill>
        </w:rPr>
        <w:t xml:space="preserve"> № </w:t>
      </w:r>
      <w:r>
        <w:rPr>
          <w:rFonts w:ascii="Times New Roman" w:hAnsi="Times New Roman"/>
          <w:outline w:val="0"/>
          <w:color w:val="000000"/>
          <w:sz w:val="28"/>
          <w:szCs w:val="28"/>
          <w:u w:color="111111"/>
          <w:shd w:val="clear" w:color="auto" w:fill="fdfdfd"/>
          <w:rtl w:val="0"/>
          <w:lang w:val="ru-RU"/>
          <w14:textFill>
            <w14:solidFill>
              <w14:srgbClr w14:val="000000"/>
            </w14:solidFill>
          </w14:textFill>
        </w:rPr>
        <w:t xml:space="preserve">1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111111"/>
          <w:shd w:val="clear" w:color="auto" w:fill="fdfdfd"/>
          <w:rtl w:val="0"/>
          <w:lang w:val="ru-RU"/>
          <w14:textFill>
            <w14:solidFill>
              <w14:srgbClr w14:val="000000"/>
            </w14:solidFill>
          </w14:textFill>
        </w:rPr>
        <w:t>к распоряжению Правительства Российской Федерации от </w:t>
      </w:r>
      <w:r>
        <w:rPr>
          <w:rFonts w:ascii="Times New Roman" w:hAnsi="Times New Roman"/>
          <w:outline w:val="0"/>
          <w:color w:val="000000"/>
          <w:sz w:val="28"/>
          <w:szCs w:val="28"/>
          <w:u w:color="111111"/>
          <w:shd w:val="clear" w:color="auto" w:fill="fdfdfd"/>
          <w:rtl w:val="0"/>
          <w:lang w:val="ru-RU"/>
          <w14:textFill>
            <w14:solidFill>
              <w14:srgbClr w14:val="000000"/>
            </w14:solidFill>
          </w14:textFill>
        </w:rPr>
        <w:t>16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111111"/>
          <w:shd w:val="clear" w:color="auto" w:fill="fdfdfd"/>
          <w:rtl w:val="0"/>
          <w:lang w:val="ru-RU"/>
          <w14:textFill>
            <w14:solidFill>
              <w14:srgbClr w14:val="000000"/>
            </w14:solidFill>
          </w14:textFill>
        </w:rPr>
        <w:t xml:space="preserve"> марта </w:t>
      </w:r>
      <w:r>
        <w:rPr>
          <w:rFonts w:ascii="Times New Roman" w:hAnsi="Times New Roman"/>
          <w:outline w:val="0"/>
          <w:color w:val="000000"/>
          <w:sz w:val="28"/>
          <w:szCs w:val="28"/>
          <w:u w:color="111111"/>
          <w:shd w:val="clear" w:color="auto" w:fill="fdfdfd"/>
          <w:rtl w:val="0"/>
          <w:lang w:val="ru-RU"/>
          <w14:textFill>
            <w14:solidFill>
              <w14:srgbClr w14:val="000000"/>
            </w14:solidFill>
          </w14:textFill>
        </w:rPr>
        <w:t>2020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111111"/>
          <w:shd w:val="clear" w:color="auto" w:fill="fdfdfd"/>
          <w:rtl w:val="0"/>
          <w:lang w:val="ru-RU"/>
          <w14:textFill>
            <w14:solidFill>
              <w14:srgbClr w14:val="000000"/>
            </w14:solidFill>
          </w14:textFill>
        </w:rPr>
        <w:t> г</w:t>
      </w:r>
      <w:r>
        <w:rPr>
          <w:rFonts w:ascii="Times New Roman" w:hAnsi="Times New Roman"/>
          <w:outline w:val="0"/>
          <w:color w:val="000000"/>
          <w:sz w:val="28"/>
          <w:szCs w:val="28"/>
          <w:u w:color="111111"/>
          <w:shd w:val="clear" w:color="auto" w:fill="fdfdfd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111111"/>
          <w:shd w:val="clear" w:color="auto" w:fill="fdfdfd"/>
          <w:rtl w:val="0"/>
          <w:lang w:val="ru-RU"/>
          <w14:textFill>
            <w14:solidFill>
              <w14:srgbClr w14:val="000000"/>
            </w14:solidFill>
          </w14:textFill>
        </w:rPr>
        <w:t>№ </w:t>
      </w:r>
      <w:r>
        <w:rPr>
          <w:rFonts w:ascii="Times New Roman" w:hAnsi="Times New Roman"/>
          <w:outline w:val="0"/>
          <w:color w:val="000000"/>
          <w:sz w:val="28"/>
          <w:szCs w:val="28"/>
          <w:u w:color="111111"/>
          <w:shd w:val="clear" w:color="auto" w:fill="fdfdfd"/>
          <w:rtl w:val="0"/>
          <w:lang w:val="ru-RU"/>
          <w14:textFill>
            <w14:solidFill>
              <w14:srgbClr w14:val="000000"/>
            </w14:solidFill>
          </w14:textFill>
        </w:rPr>
        <w:t>635-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111111"/>
          <w:shd w:val="clear" w:color="auto" w:fill="fdfdfd"/>
          <w:rtl w:val="0"/>
          <w:lang w:val="ru-RU"/>
          <w14:textFill>
            <w14:solidFill>
              <w14:srgbClr w14:val="000000"/>
            </w14:solidFill>
          </w14:textFill>
        </w:rPr>
        <w:t xml:space="preserve">р </w:t>
      </w:r>
      <w:r>
        <w:rPr>
          <w:rFonts w:ascii="Times New Roman" w:hAnsi="Times New Roman"/>
          <w:outline w:val="0"/>
          <w:color w:val="000000"/>
          <w:sz w:val="28"/>
          <w:szCs w:val="28"/>
          <w:u w:color="111111"/>
          <w:shd w:val="clear" w:color="auto" w:fill="fdfdfd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111111"/>
          <w:shd w:val="clear" w:color="auto" w:fill="fdfdfd"/>
          <w:rtl w:val="0"/>
          <w:lang w:val="ru-RU"/>
          <w14:textFill>
            <w14:solidFill>
              <w14:srgbClr w14:val="000000"/>
            </w14:solidFill>
          </w14:textFill>
        </w:rPr>
        <w:t xml:space="preserve">далее </w:t>
      </w:r>
      <w:r>
        <w:rPr>
          <w:rFonts w:ascii="Times New Roman" w:hAnsi="Times New Roman"/>
          <w:outline w:val="0"/>
          <w:color w:val="000000"/>
          <w:sz w:val="28"/>
          <w:szCs w:val="28"/>
          <w:u w:color="111111"/>
          <w:shd w:val="clear" w:color="auto" w:fill="fdfdfd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111111"/>
          <w:shd w:val="clear" w:color="auto" w:fill="fdfdfd"/>
          <w:rtl w:val="0"/>
          <w:lang w:val="ru-RU"/>
          <w14:textFill>
            <w14:solidFill>
              <w14:srgbClr w14:val="000000"/>
            </w14:solidFill>
          </w14:textFill>
        </w:rPr>
        <w:t>Распоряжение</w:t>
      </w:r>
      <w:r>
        <w:rPr>
          <w:rFonts w:ascii="Times New Roman" w:hAnsi="Times New Roman"/>
          <w:outline w:val="0"/>
          <w:color w:val="000000"/>
          <w:sz w:val="28"/>
          <w:szCs w:val="28"/>
          <w:u w:color="111111"/>
          <w:shd w:val="clear" w:color="auto" w:fill="fdfdfd"/>
          <w:rtl w:val="0"/>
          <w:lang w:val="ru-RU"/>
          <w14:textFill>
            <w14:solidFill>
              <w14:srgbClr w14:val="000000"/>
            </w14:solidFill>
          </w14:textFill>
        </w:rPr>
        <w:t xml:space="preserve">).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111111"/>
          <w:shd w:val="clear" w:color="auto" w:fill="fdfdfd"/>
          <w:rtl w:val="0"/>
          <w:lang w:val="ru-RU"/>
          <w14:textFill>
            <w14:solidFill>
              <w14:srgbClr w14:val="000000"/>
            </w14:solidFill>
          </w14:textFill>
        </w:rPr>
        <w:t xml:space="preserve">Актуальная редакция документа по ссылке </w:t>
      </w:r>
      <w:r>
        <w:rPr>
          <w:rFonts w:ascii="Times New Roman" w:hAnsi="Times New Roman"/>
          <w:outline w:val="0"/>
          <w:color w:val="000000"/>
          <w:sz w:val="28"/>
          <w:szCs w:val="28"/>
          <w:u w:color="111111"/>
          <w:shd w:val="clear" w:color="auto" w:fill="fdfdfd"/>
          <w:rtl w:val="0"/>
          <w:lang w:val="ru-RU"/>
          <w14:textFill>
            <w14:solidFill>
              <w14:srgbClr w14:val="000000"/>
            </w14:solidFill>
          </w14:textFill>
        </w:rPr>
        <w:t>http://government.ru/docs/all/126728/.</w:t>
      </w:r>
    </w:p>
    <w:p>
      <w:pPr>
        <w:pStyle w:val="List Paragraph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111111"/>
          <w:shd w:val="clear" w:color="auto" w:fill="fdfdfd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Иностранный турист может въехать в Россию как прямо из своей страны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так и с пересадкой в любой другой стране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 которой возобновлено авиасообщение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List Paragraph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111111"/>
          <w:shd w:val="clear" w:color="auto" w:fill="fdfdfd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mallCap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ВЫДАЮТСЯ ЛИ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ТУРИСТИЧЕСКИЕ ВИЗЫ ИНОСТРАННЫМ ТУРИСТАМ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КОТОРЫМ РАЗРЕШЕН ВЪЕЗД В РОССИЮ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?</w:t>
      </w:r>
    </w:p>
    <w:p>
      <w:pPr>
        <w:pStyle w:val="List Paragraph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если страна гражданства иностранного туриста включена в Распоряжение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то российские консульства выдают гражданам этих стран туристические визы для въезда в Россию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List Paragraph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этом выдача единых электронных виз временно приостановлена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ind w:left="0" w:firstLine="0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КАКИЕ ДОКУМЕНТЫ НУЖНО ИМЕТЬ ПРИ СЕБЕ ИНОСТРАННОМУ ТУРИСТУ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ЧТОБЫ ВЪЕХАТЬ В РОССИЮ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?</w:t>
      </w:r>
    </w:p>
    <w:p>
      <w:pPr>
        <w:pStyle w:val="List Paragraph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Для въезда в Россию иностранным туристам необходимо иметь при себе медицинский документ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 русском или английском языках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подтверждающий отрицательный результат лабораторного исследования материала на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COVID-19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методом ПЦР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отобранного не ранее чем за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48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часов до прибытия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List Paragraph"/>
        <w:ind w:left="0" w:firstLine="0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Кроме того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 прибытия на территорию России необходимо заполнить анкету прибывающего на территорию Российской Федераци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(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рекомендуемый образец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размещен по ссылке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"https://www.rospotrebnadzor.ru/upload/%2525D0%2525B0%2525D0%2525B2%2525D0%2525B8%2525D0%2525B0%2525D0%252590%2525D0%2525BD%2525D0%2525BA%2525D0%2525B5%2525D1%252582%2525D0%2525B0%252520RUS.docx"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 xml:space="preserve">авиаАнкета </w:t>
      </w:r>
      <w:r>
        <w:rPr>
          <w:rStyle w:val="Hyperlink.0"/>
          <w:rtl w:val="0"/>
          <w:lang w:val="ru-RU"/>
        </w:rPr>
        <w:t>RUS.docx</w:t>
      </w:r>
      <w:r>
        <w:rPr/>
        <w:fldChar w:fldCharType="end" w:fldLock="0"/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). </w:t>
      </w:r>
    </w:p>
    <w:p>
      <w:pPr>
        <w:pStyle w:val="Normal.0"/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8"/>
          <w:szCs w:val="28"/>
          <w:u w:val="single" w:color="ff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8"/>
          <w:szCs w:val="28"/>
          <w:u w:val="single" w:color="ff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НУЖНО ЛИ ОФОРМЛЯТЬ В РОССИИ ДОКУМЕНТ С 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QR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КОДОМ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?</w:t>
      </w:r>
    </w:p>
    <w:p>
      <w:pPr>
        <w:pStyle w:val="List Paragraph"/>
        <w:ind w:left="0" w:firstLine="0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Для въезда в Россию не нужен документ с 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QR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кодом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List Paragraph"/>
        <w:ind w:left="0" w:firstLine="0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Однако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каждом регионе России могут действовать дополнительные правила о предъявлении при размещении в гостиницах и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или посещении ресторанов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массовых мероприятий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учреждений культуры документов с 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QR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кодом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оформленных через единый портал государственных услуг России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ind w:left="0" w:firstLine="0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Актуальные требования по каждому региону можно найти по ссылке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"https://russia.travel/journals/338829/"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ru-RU"/>
        </w:rPr>
        <w:t>В какие регионы России можно поехать</w:t>
      </w:r>
      <w:r>
        <w:rPr>
          <w:rStyle w:val="Hyperlink.1"/>
          <w:rtl w:val="0"/>
          <w:lang w:val="ru-RU"/>
        </w:rPr>
        <w:t>? | RUSSIA.TRAVEL</w:t>
      </w:r>
      <w:r>
        <w:rPr/>
        <w:fldChar w:fldCharType="end" w:fldLock="0"/>
      </w:r>
    </w:p>
    <w:p>
      <w:pPr>
        <w:pStyle w:val="Normal.0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00000"/>
          <w:sz w:val="28"/>
          <w:szCs w:val="28"/>
          <w:u w:color="ff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ДЕЛАТЬ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ЕСЛИ ПОЯВИЛИСЬ СИМПТОМЫ КОРОНАВИРУСНОЙ ИНФЕКЦИИ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?</w:t>
      </w:r>
    </w:p>
    <w:p>
      <w:pPr>
        <w:pStyle w:val="List Paragraph"/>
        <w:ind w:left="0" w:firstLine="0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Рекомендуется обратиться в медицинскую организацию для сдачи теста на коронавирусную инфекцию и до получения результатов соблюдать режим изоляции в месте своего пребывания 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гостиница или другое средство размещения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). </w:t>
      </w:r>
    </w:p>
    <w:p>
      <w:pPr>
        <w:pStyle w:val="List Paragraph"/>
        <w:ind w:left="0" w:firstLine="0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Стоимость теста варьируется от 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1500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до 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4000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рублей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ind w:left="0" w:firstLine="0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Расходы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связанные с пребыванием на карантине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несет иностранный турист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случае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если страховой полис покрывает указанные расходы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рекомендуется сохранить чеки для дальнейшего предоставления страховщику в целях возмещения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ind w:left="0" w:firstLine="0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ind w:left="0" w:firstLine="0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6.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ДЕЛАТЬ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ЕСЛИ ПРИШЕЛ ПОЛОЖИТЕЛЬНЫЙ РЕЗУЛЬТАТ НА КОРОНАВИРУСНУЮ ИНФЕКЦИЮ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?</w:t>
      </w:r>
    </w:p>
    <w:p>
      <w:pPr>
        <w:pStyle w:val="List Paragraph"/>
        <w:ind w:left="0" w:firstLine="0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ind w:left="0" w:firstLine="0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Необходимо соблюдать изоляцию в месте своего пребывания в течение </w:t>
        <w:br w:type="textWrapping"/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7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календарных дней с момента получения положительного результата на коронавирусную инфекцию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ind w:left="0" w:firstLine="0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ухудшении самочувствия следует обратиться за помощью в медицинское учреждение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ind w:left="0" w:firstLine="0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Перед поездкой рекомендуется узнать у своей страховой компании контакты партнёрских медицинских учреждений в России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также алгоритм обращения за медицинской помощью в указанные учреждения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ind w:left="0" w:firstLine="0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Бесплатный номер экстренной помощи в России 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-112.  </w:t>
      </w:r>
    </w:p>
    <w:p>
      <w:pPr>
        <w:pStyle w:val="List Paragraph"/>
        <w:ind w:left="0" w:firstLine="0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5"/>
        </w:numPr>
        <w:bidi w:val="0"/>
        <w:ind w:right="0"/>
        <w:jc w:val="both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ПОКРЫВАЕТ ЛИ СТРАХОВОЙ ПОЛИС РАСХОДЫ НА МЕДИЦИНСКОЕ ОБСЛУЖИВАНИЕ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?</w:t>
      </w:r>
    </w:p>
    <w:p>
      <w:pPr>
        <w:pStyle w:val="Normal.0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Предоставление и финансирование медицинской помощи 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включая медико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транспортные услуги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иностранным туристам в рамках медицинского страхования осуществляется в соответствии с договором медицинского страхования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договор медицинского страхования рекомендуется включить покрытие рисков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связанных с лечением коронавирусной инфекции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ind w:left="0" w:firstLine="0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ДОЛЖНЫ ЛИ КОНТАКТНЫЕ ЛИЦА ПРОХОДИТЬ КАРАНТИН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?</w:t>
      </w:r>
    </w:p>
    <w:p>
      <w:pPr>
        <w:pStyle w:val="Normal.0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Лица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контактировавшие с иностранным туристом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должны проходить карантин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если у них не выявлена коронавирусная инфекция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МОЖНО ЛИ ПОВТОРНО СДАТЬ ТЕСТ И КОГДА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?</w:t>
      </w:r>
    </w:p>
    <w:p>
      <w:pPr>
        <w:pStyle w:val="List Paragraph"/>
        <w:ind w:left="0" w:firstLine="0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Иностранный турист может повторно сдать тест на коронавирусную инфекцию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но не ранее чем через 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календарных дня после получения положительного результата лабораторного исследования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ind w:left="0" w:firstLine="0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МОЖНО ЛИ ЗАВЕРШИТЬ КАРАНТИН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ЕСЛИ ПОВТОРНЫЙ ТЕСТ ОТРИЦАТЕЛЬНЫЙ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?</w:t>
      </w:r>
    </w:p>
    <w:p>
      <w:pPr>
        <w:pStyle w:val="List Paragraph"/>
        <w:ind w:left="0" w:firstLine="0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случае отрицательного результата при повторной сдаче теста на коронавирусную инфекцию иностранный турист может завершить карантин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List Paragraph"/>
        <w:ind w:left="0" w:firstLine="0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этом он не обязан самостоятельно информировать об этом какие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либо государственные органы 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необходимую информацию направляет медицинское учреждение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).</w:t>
      </w:r>
    </w:p>
    <w:p>
      <w:pPr>
        <w:pStyle w:val="List Paragraph"/>
        <w:ind w:left="0" w:firstLine="0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СКОЛЬКО ДЛИТСЯ КАРАНТИН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?</w:t>
      </w:r>
    </w:p>
    <w:p>
      <w:pPr>
        <w:pStyle w:val="List Paragraph"/>
        <w:ind w:left="0" w:firstLine="0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Стандартный срок прохождения карантина иностранного туриста 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равно как и российского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составляет 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7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календарных дней с момента получения положительного результата на коронавирусную инфекцию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ind w:left="0" w:firstLine="0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НУЖНО ЛИ СДАВАТЬ ПОВТОРНЫЙ ТЕСТ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ЧТОБЫ ЗАВЕРШИТЬ КАРАНТИН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?</w:t>
      </w:r>
    </w:p>
    <w:p>
      <w:pPr>
        <w:pStyle w:val="List Paragraph"/>
        <w:ind w:left="0" w:firstLine="0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Для завершения 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7-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дневного карантина иностранный турист не обязан повторно сдавать тест на коронавирусную инфекцию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ind w:left="0" w:firstLine="0"/>
        <w:jc w:val="both"/>
      </w:pP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Он также не обязан информировать об этом какие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либо органы государственной власти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sectPr>
      <w:headerReference w:type="default" r:id="rId4"/>
      <w:footerReference w:type="default" r:id="rId5"/>
      <w:pgSz w:w="11900" w:h="16840" w:orient="portrait"/>
      <w:pgMar w:top="1134" w:right="850" w:bottom="851" w:left="1418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ind w:left="708" w:hanging="70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796" w:hanging="6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516" w:hanging="56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236" w:hanging="59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956" w:hanging="5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676" w:hanging="53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396" w:hanging="5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116" w:hanging="54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5836" w:hanging="49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1.0"/>
  </w:abstractNum>
  <w:abstractNum w:abstractNumId="3">
    <w:multiLevelType w:val="hybridMultilevel"/>
    <w:styleLink w:val="Импортированный стиль 1.0"/>
    <w:lvl w:ilvl="0">
      <w:start w:val="1"/>
      <w:numFmt w:val="decimal"/>
      <w:suff w:val="tab"/>
      <w:lvlText w:val="%1."/>
      <w:lvlJc w:val="left"/>
      <w:pPr>
        <w:ind w:left="708" w:hanging="70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720" w:hanging="69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440" w:hanging="64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160" w:hanging="67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880" w:hanging="6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600" w:hanging="60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320" w:hanging="63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040" w:hanging="6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5760" w:hanging="57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./нижн. кол.">
    <w:name w:val="Верхн./нижн. кол."/>
    <w:next w:val="Верхн./нижн. кол.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Times New Roman" w:cs="Times New Roman" w:hAnsi="Times New Roman" w:eastAsia="Times New Roman"/>
      <w:outline w:val="0"/>
      <w:color w:val="ff0000"/>
      <w:sz w:val="24"/>
      <w:szCs w:val="24"/>
      <w:u w:val="single" w:color="ff0000"/>
      <w14:textFill>
        <w14:solidFill>
          <w14:srgbClr w14:val="FF0000"/>
        </w14:solidFill>
      </w14:textFill>
    </w:rPr>
  </w:style>
  <w:style w:type="character" w:styleId="Hyperlink.1">
    <w:name w:val="Hyperlink.1"/>
    <w:basedOn w:val="Нет"/>
    <w:next w:val="Hyperlink.1"/>
    <w:rPr>
      <w:rFonts w:ascii="Times New Roman" w:cs="Times New Roman" w:hAnsi="Times New Roman" w:eastAsia="Times New Roman"/>
      <w:outline w:val="0"/>
      <w:color w:val="000000"/>
      <w:sz w:val="28"/>
      <w:szCs w:val="28"/>
      <w:u w:val="single" w:color="000000"/>
      <w14:textFill>
        <w14:solidFill>
          <w14:srgbClr w14:val="000000"/>
        </w14:solidFill>
      </w14:textFill>
    </w:rPr>
  </w:style>
  <w:style w:type="numbering" w:styleId="Импортированный стиль 1.0">
    <w:name w:val="Импортированный стиль 1.0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